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sz w:val="56"/>
          <w:szCs w:val="56"/>
        </w:rPr>
      </w:pPr>
      <w:r>
        <w:rPr>
          <w:b/>
          <w:sz w:val="56"/>
          <w:szCs w:val="56"/>
        </w:rPr>
        <w:t>EVALUATOR</w:t>
      </w:r>
    </w:p>
    <w:p>
      <w:pPr>
        <w:pStyle w:val="Normal"/>
        <w:rPr>
          <w:sz w:val="28"/>
          <w:szCs w:val="28"/>
        </w:rPr>
      </w:pPr>
      <w:r>
        <w:rPr>
          <w:sz w:val="28"/>
          <w:szCs w:val="28"/>
        </w:rPr>
        <w:t xml:space="preserve">People join Toastmasters to improve their speaking and leadership skills and the only way they can achieve that is by receiving feedback or an evaluation on their progress.  When you are asked to evaluate a speaker you will be required to give a spoken evaluation and a written evaluation </w:t>
      </w:r>
      <w:r>
        <w:rPr>
          <w:sz w:val="28"/>
          <w:szCs w:val="28"/>
        </w:rPr>
        <w:t>which can be uploaded to BaseCamp</w:t>
      </w:r>
      <w:r>
        <w:rPr>
          <w:sz w:val="28"/>
          <w:szCs w:val="28"/>
        </w:rPr>
        <w:t xml:space="preserve">.  </w:t>
      </w:r>
    </w:p>
    <w:p>
      <w:pPr>
        <w:pStyle w:val="Normal"/>
        <w:rPr>
          <w:sz w:val="28"/>
          <w:szCs w:val="28"/>
        </w:rPr>
      </w:pPr>
      <w:r>
        <w:rPr>
          <w:sz w:val="28"/>
          <w:szCs w:val="28"/>
        </w:rPr>
        <w:t>When evaluating a speaker your aim is to help the speaker to be less self-conscious and a better speaker. They should feel encouraged and motivated to give their best and where recommendations are given they should be realistic and in line with the speakers level of skill.</w:t>
      </w:r>
    </w:p>
    <w:p>
      <w:pPr>
        <w:pStyle w:val="Normal"/>
        <w:rPr>
          <w:b/>
          <w:sz w:val="28"/>
          <w:szCs w:val="28"/>
        </w:rPr>
      </w:pPr>
      <w:r>
        <w:rPr>
          <w:b/>
          <w:sz w:val="28"/>
          <w:szCs w:val="28"/>
        </w:rPr>
        <w:t>Before the meeting</w:t>
      </w:r>
    </w:p>
    <w:p>
      <w:pPr>
        <w:pStyle w:val="Normal"/>
        <w:rPr>
          <w:sz w:val="28"/>
          <w:szCs w:val="28"/>
        </w:rPr>
      </w:pPr>
      <w:r>
        <w:rPr>
          <w:sz w:val="28"/>
          <w:szCs w:val="28"/>
        </w:rPr>
        <w:t xml:space="preserve">Talk to the speaker to familiarize yourself with the objectives of the project they are completing from their </w:t>
      </w:r>
      <w:r>
        <w:rPr>
          <w:sz w:val="28"/>
          <w:szCs w:val="28"/>
        </w:rPr>
        <w:t>Pathway</w:t>
      </w:r>
      <w:r>
        <w:rPr>
          <w:sz w:val="28"/>
          <w:szCs w:val="28"/>
        </w:rPr>
        <w:t>. Ask them if they want you to pay particular attention to any specific aspect of the speech.</w:t>
      </w:r>
    </w:p>
    <w:p>
      <w:pPr>
        <w:pStyle w:val="Normal"/>
        <w:rPr>
          <w:sz w:val="28"/>
          <w:szCs w:val="28"/>
        </w:rPr>
      </w:pPr>
      <w:r>
        <w:rPr>
          <w:sz w:val="28"/>
          <w:szCs w:val="28"/>
        </w:rPr>
        <w:t xml:space="preserve">Please make sure you have a pen and paper to make notes for your spoken evaluation. </w:t>
      </w:r>
      <w:r>
        <w:rPr>
          <w:sz w:val="28"/>
          <w:szCs w:val="28"/>
        </w:rPr>
        <w:t xml:space="preserve">You </w:t>
      </w:r>
      <w:r>
        <w:rPr>
          <w:sz w:val="28"/>
          <w:szCs w:val="28"/>
        </w:rPr>
        <w:t>should ideally use the Evaluation Guide for the speaker’s specific project, which you can download directly from BaseCamp.</w:t>
      </w:r>
    </w:p>
    <w:p>
      <w:pPr>
        <w:pStyle w:val="Normal"/>
        <w:rPr>
          <w:b/>
          <w:sz w:val="28"/>
          <w:szCs w:val="28"/>
        </w:rPr>
      </w:pPr>
      <w:r>
        <w:rPr>
          <w:b/>
          <w:sz w:val="28"/>
          <w:szCs w:val="28"/>
        </w:rPr>
        <w:t>During the meeting</w:t>
      </w:r>
    </w:p>
    <w:p>
      <w:pPr>
        <w:pStyle w:val="Normal"/>
        <w:rPr>
          <w:sz w:val="28"/>
          <w:szCs w:val="28"/>
        </w:rPr>
      </w:pPr>
      <w:r>
        <w:rPr>
          <w:sz w:val="28"/>
          <w:szCs w:val="28"/>
        </w:rPr>
        <w:t>Before the speaker begins, the TME (Toastmaster of the Evening) will ask you to give a brief introduction regarding the speaker, the project they are completing and the objectives of the project. As you are setting the stage, the introduction should be positive and awaken the enthusiasm of the audience so that they look forward to the speech. When evaluators introduce a speaker, they should always confirm the time permitted for the project being undertaken and the title of the speech. The Speaker should then be welcomed to the stage with a hearty round of applause.</w:t>
      </w:r>
    </w:p>
    <w:p>
      <w:pPr>
        <w:pStyle w:val="Normal"/>
        <w:rPr>
          <w:sz w:val="28"/>
          <w:szCs w:val="28"/>
        </w:rPr>
      </w:pPr>
      <w:r>
        <w:rPr>
          <w:sz w:val="28"/>
          <w:szCs w:val="28"/>
        </w:rPr>
        <w:t xml:space="preserve">You are allocated </w:t>
      </w:r>
      <w:r>
        <w:rPr>
          <w:b/>
          <w:sz w:val="28"/>
          <w:szCs w:val="28"/>
        </w:rPr>
        <w:t>1 minute</w:t>
      </w:r>
      <w:r>
        <w:rPr>
          <w:sz w:val="28"/>
          <w:szCs w:val="28"/>
        </w:rPr>
        <w:t xml:space="preserve"> for convey this information to the audience</w:t>
      </w:r>
    </w:p>
    <w:p>
      <w:pPr>
        <w:pStyle w:val="Normal"/>
        <w:rPr>
          <w:sz w:val="28"/>
          <w:szCs w:val="28"/>
        </w:rPr>
      </w:pPr>
      <w:r>
        <w:rPr>
          <w:sz w:val="28"/>
          <w:szCs w:val="28"/>
        </w:rPr>
        <w:t>During the speech make notes relating to the objectives they have achieved, the positive points, areas that may be improved and provide suggestions that will assist them grow</w:t>
      </w:r>
    </w:p>
    <w:p>
      <w:pPr>
        <w:pStyle w:val="Normal"/>
        <w:rPr>
          <w:sz w:val="28"/>
          <w:szCs w:val="28"/>
        </w:rPr>
      </w:pPr>
      <w:r>
        <w:rPr>
          <w:sz w:val="28"/>
          <w:szCs w:val="28"/>
        </w:rPr>
        <w:t>A general Toastmaster rule in evaluating is to, commend, commend, recommend and commend. The following table may guide you</w:t>
      </w:r>
    </w:p>
    <w:p>
      <w:pPr>
        <w:pStyle w:val="Normal"/>
        <w:rPr>
          <w:sz w:val="28"/>
          <w:szCs w:val="28"/>
        </w:rPr>
      </w:pPr>
      <w:r>
        <w:rPr>
          <w:sz w:val="28"/>
          <w:szCs w:val="28"/>
        </w:rPr>
      </w:r>
    </w:p>
    <w:p>
      <w:pPr>
        <w:pStyle w:val="Normal"/>
        <w:rPr>
          <w:sz w:val="28"/>
          <w:szCs w:val="28"/>
        </w:rPr>
      </w:pPr>
      <w:r>
        <w:rPr>
          <w:sz w:val="28"/>
          <w:szCs w:val="28"/>
        </w:rPr>
        <mc:AlternateContent>
          <mc:Choice Requires="wps">
            <w:drawing>
              <wp:anchor behindDoc="0" distT="0" distB="0" distL="0" distR="8890" simplePos="0" locked="0" layoutInCell="0" allowOverlap="1" relativeHeight="2" wp14:anchorId="17CB082A">
                <wp:simplePos x="0" y="0"/>
                <wp:positionH relativeFrom="margin">
                  <wp:align>left</wp:align>
                </wp:positionH>
                <wp:positionV relativeFrom="paragraph">
                  <wp:posOffset>-1685925</wp:posOffset>
                </wp:positionV>
                <wp:extent cx="3952875" cy="4191000"/>
                <wp:effectExtent l="635" t="0" r="0" b="0"/>
                <wp:wrapNone/>
                <wp:docPr id="1" name="Text Box 4"/>
                <a:graphic xmlns:a="http://schemas.openxmlformats.org/drawingml/2006/main">
                  <a:graphicData uri="http://schemas.microsoft.com/office/word/2010/wordprocessingShape">
                    <wps:wsp>
                      <wps:cNvSpPr/>
                      <wps:spPr>
                        <a:xfrm>
                          <a:off x="0" y="0"/>
                          <a:ext cx="3952800" cy="4191120"/>
                        </a:xfrm>
                        <a:prstGeom prst="rect">
                          <a:avLst/>
                        </a:prstGeom>
                        <a:noFill/>
                        <a:ln w="0">
                          <a:noFill/>
                        </a:ln>
                      </wps:spPr>
                      <wps:style>
                        <a:lnRef idx="0"/>
                        <a:fillRef idx="0"/>
                        <a:effectRef idx="0"/>
                        <a:fontRef idx="minor"/>
                      </wps:style>
                      <wps:txbx>
                        <w:txbxContent>
                          <w:p>
                            <w:pPr>
                              <w:pStyle w:val="FrameContents"/>
                              <w:widowControl w:val="false"/>
                              <w:rPr>
                                <w:b/>
                                <w:bCs/>
                                <w:sz w:val="96"/>
                                <w:szCs w:val="96"/>
                              </w:rPr>
                            </w:pPr>
                            <w:r>
                              <w:rPr>
                                <w:b/>
                                <w:bCs/>
                                <w:sz w:val="96"/>
                                <w:szCs w:val="96"/>
                              </w:rPr>
                              <w:t xml:space="preserve"> </w:t>
                            </w:r>
                            <w:r>
                              <w:rPr>
                                <w:b/>
                                <w:bCs/>
                                <w:sz w:val="96"/>
                                <w:szCs w:val="96"/>
                              </w:rPr>
                              <w:t>EVALUATE</w:t>
                            </w:r>
                          </w:p>
                          <w:p>
                            <w:pPr>
                              <w:pStyle w:val="FrameContents"/>
                              <w:widowControl w:val="false"/>
                              <w:rPr>
                                <w:sz w:val="40"/>
                                <w:szCs w:val="40"/>
                              </w:rPr>
                            </w:pPr>
                            <w:r>
                              <w:rPr>
                                <w:sz w:val="40"/>
                                <w:szCs w:val="40"/>
                              </w:rPr>
                              <w:t> </w:t>
                            </w:r>
                          </w:p>
                          <w:p>
                            <w:pPr>
                              <w:pStyle w:val="FrameContents"/>
                              <w:widowControl w:val="false"/>
                              <w:rPr>
                                <w:sz w:val="28"/>
                                <w:szCs w:val="28"/>
                                <w:lang w:val="en-US"/>
                              </w:rPr>
                            </w:pPr>
                            <w:r>
                              <w:rPr>
                                <w:sz w:val="28"/>
                                <w:szCs w:val="28"/>
                              </w:rPr>
                              <w:t xml:space="preserve">       </w:t>
                            </w:r>
                            <w:r>
                              <w:rPr>
                                <w:sz w:val="28"/>
                                <w:szCs w:val="28"/>
                                <w:lang w:val="en-US"/>
                              </w:rPr>
                              <w:t>E –Engaged</w:t>
                            </w:r>
                          </w:p>
                          <w:p>
                            <w:pPr>
                              <w:pStyle w:val="FrameContents"/>
                              <w:widowControl w:val="false"/>
                              <w:rPr>
                                <w:sz w:val="28"/>
                                <w:szCs w:val="28"/>
                                <w:lang w:val="en-US"/>
                              </w:rPr>
                            </w:pPr>
                            <w:r>
                              <w:rPr>
                                <w:sz w:val="28"/>
                                <w:szCs w:val="28"/>
                              </w:rPr>
                              <w:t xml:space="preserve">       </w:t>
                            </w:r>
                            <w:r>
                              <w:rPr>
                                <w:sz w:val="28"/>
                                <w:szCs w:val="28"/>
                                <w:lang w:val="en-US"/>
                              </w:rPr>
                              <w:t>V- Vocal Variety</w:t>
                            </w:r>
                          </w:p>
                          <w:p>
                            <w:pPr>
                              <w:pStyle w:val="FrameContents"/>
                              <w:widowControl w:val="false"/>
                              <w:rPr>
                                <w:sz w:val="28"/>
                                <w:szCs w:val="28"/>
                                <w:lang w:val="en-US"/>
                              </w:rPr>
                            </w:pPr>
                            <w:r>
                              <w:rPr>
                                <w:sz w:val="28"/>
                                <w:szCs w:val="28"/>
                              </w:rPr>
                              <w:t xml:space="preserve">       </w:t>
                            </w:r>
                            <w:r>
                              <w:rPr>
                                <w:sz w:val="28"/>
                                <w:szCs w:val="28"/>
                                <w:lang w:val="en-US"/>
                              </w:rPr>
                              <w:t>A – Appeal to the audience</w:t>
                            </w:r>
                          </w:p>
                          <w:p>
                            <w:pPr>
                              <w:pStyle w:val="FrameContents"/>
                              <w:widowControl w:val="false"/>
                              <w:rPr>
                                <w:sz w:val="28"/>
                                <w:szCs w:val="28"/>
                                <w:lang w:val="en-US"/>
                              </w:rPr>
                            </w:pPr>
                            <w:r>
                              <w:rPr>
                                <w:sz w:val="28"/>
                                <w:szCs w:val="28"/>
                              </w:rPr>
                              <w:t xml:space="preserve">       </w:t>
                            </w:r>
                            <w:r>
                              <w:rPr>
                                <w:sz w:val="28"/>
                                <w:szCs w:val="28"/>
                                <w:lang w:val="en-US"/>
                              </w:rPr>
                              <w:t>L – Did you learn anything?</w:t>
                            </w:r>
                          </w:p>
                          <w:p>
                            <w:pPr>
                              <w:pStyle w:val="FrameContents"/>
                              <w:widowControl w:val="false"/>
                              <w:rPr>
                                <w:sz w:val="28"/>
                                <w:szCs w:val="28"/>
                                <w:lang w:val="en-US"/>
                              </w:rPr>
                            </w:pPr>
                            <w:r>
                              <w:rPr>
                                <w:sz w:val="28"/>
                                <w:szCs w:val="28"/>
                              </w:rPr>
                              <w:t xml:space="preserve">       </w:t>
                            </w:r>
                            <w:r>
                              <w:rPr>
                                <w:sz w:val="28"/>
                                <w:szCs w:val="28"/>
                                <w:lang w:val="en-US"/>
                              </w:rPr>
                              <w:t xml:space="preserve">U – Did you understand what the speaker said       </w:t>
                            </w:r>
                          </w:p>
                          <w:p>
                            <w:pPr>
                              <w:pStyle w:val="FrameContents"/>
                              <w:widowControl w:val="false"/>
                              <w:rPr>
                                <w:sz w:val="28"/>
                                <w:szCs w:val="28"/>
                                <w:lang w:val="en-US"/>
                              </w:rPr>
                            </w:pPr>
                            <w:r>
                              <w:rPr>
                                <w:sz w:val="28"/>
                                <w:szCs w:val="28"/>
                              </w:rPr>
                              <w:t xml:space="preserve">       </w:t>
                            </w:r>
                            <w:r>
                              <w:rPr>
                                <w:sz w:val="28"/>
                                <w:szCs w:val="28"/>
                                <w:lang w:val="en-US"/>
                              </w:rPr>
                              <w:t>A – Awareness of the space around him/her</w:t>
                            </w:r>
                          </w:p>
                          <w:p>
                            <w:pPr>
                              <w:pStyle w:val="FrameContents"/>
                              <w:widowControl w:val="false"/>
                              <w:rPr>
                                <w:sz w:val="28"/>
                                <w:szCs w:val="28"/>
                                <w:lang w:val="en-US"/>
                              </w:rPr>
                            </w:pPr>
                            <w:r>
                              <w:rPr>
                                <w:sz w:val="28"/>
                                <w:szCs w:val="28"/>
                              </w:rPr>
                              <w:t xml:space="preserve">       </w:t>
                            </w:r>
                            <w:r>
                              <w:rPr>
                                <w:sz w:val="28"/>
                                <w:szCs w:val="28"/>
                                <w:lang w:val="en-US"/>
                              </w:rPr>
                              <w:t>T – Tone (was the speaker easy to listen to)</w:t>
                            </w:r>
                          </w:p>
                          <w:p>
                            <w:pPr>
                              <w:pStyle w:val="FrameContents"/>
                              <w:spacing w:lineRule="auto" w:line="254" w:before="0" w:after="160"/>
                              <w:rPr>
                                <w:sz w:val="28"/>
                                <w:szCs w:val="28"/>
                                <w:lang w:val="en-US"/>
                              </w:rPr>
                            </w:pPr>
                            <w:r>
                              <w:rPr>
                                <w:sz w:val="28"/>
                                <w:szCs w:val="28"/>
                              </w:rPr>
                              <w:t xml:space="preserve">       </w:t>
                            </w:r>
                            <w:r>
                              <w:rPr>
                                <w:sz w:val="28"/>
                                <w:szCs w:val="28"/>
                                <w:lang w:val="en-US"/>
                              </w:rPr>
                              <w:t>E - Entertaining</w:t>
                            </w:r>
                          </w:p>
                        </w:txbxContent>
                      </wps:txbx>
                      <wps:bodyPr lIns="36720" rIns="36720" tIns="36720" bIns="36720" anchor="t" upright="1">
                        <a:noAutofit/>
                      </wps:bodyPr>
                    </wps:wsp>
                  </a:graphicData>
                </a:graphic>
              </wp:anchor>
            </w:drawing>
          </mc:Choice>
          <mc:Fallback>
            <w:pict>
              <v:rect id="shape_0" ID="Text Box 4" path="m0,0l-2147483645,0l-2147483645,-2147483646l0,-2147483646xe" stroked="f" o:allowincell="f" style="position:absolute;margin-left:0pt;margin-top:-132.75pt;width:311.2pt;height:329.95pt;mso-wrap-style:square;v-text-anchor:top;mso-position-horizontal:left;mso-position-horizontal-relative:margin" wp14:anchorId="17CB082A">
                <v:fill o:detectmouseclick="t" on="false"/>
                <v:stroke color="#3465a4" joinstyle="round" endcap="flat"/>
                <v:textbox>
                  <w:txbxContent>
                    <w:p>
                      <w:pPr>
                        <w:pStyle w:val="FrameContents"/>
                        <w:widowControl w:val="false"/>
                        <w:rPr>
                          <w:b/>
                          <w:bCs/>
                          <w:sz w:val="96"/>
                          <w:szCs w:val="96"/>
                        </w:rPr>
                      </w:pPr>
                      <w:r>
                        <w:rPr>
                          <w:b/>
                          <w:bCs/>
                          <w:sz w:val="96"/>
                          <w:szCs w:val="96"/>
                        </w:rPr>
                        <w:t xml:space="preserve"> </w:t>
                      </w:r>
                      <w:r>
                        <w:rPr>
                          <w:b/>
                          <w:bCs/>
                          <w:sz w:val="96"/>
                          <w:szCs w:val="96"/>
                        </w:rPr>
                        <w:t>EVALUATE</w:t>
                      </w:r>
                    </w:p>
                    <w:p>
                      <w:pPr>
                        <w:pStyle w:val="FrameContents"/>
                        <w:widowControl w:val="false"/>
                        <w:rPr>
                          <w:sz w:val="40"/>
                          <w:szCs w:val="40"/>
                        </w:rPr>
                      </w:pPr>
                      <w:r>
                        <w:rPr>
                          <w:sz w:val="40"/>
                          <w:szCs w:val="40"/>
                        </w:rPr>
                        <w:t> </w:t>
                      </w:r>
                    </w:p>
                    <w:p>
                      <w:pPr>
                        <w:pStyle w:val="FrameContents"/>
                        <w:widowControl w:val="false"/>
                        <w:rPr>
                          <w:sz w:val="28"/>
                          <w:szCs w:val="28"/>
                          <w:lang w:val="en-US"/>
                        </w:rPr>
                      </w:pPr>
                      <w:r>
                        <w:rPr>
                          <w:sz w:val="28"/>
                          <w:szCs w:val="28"/>
                        </w:rPr>
                        <w:t xml:space="preserve">       </w:t>
                      </w:r>
                      <w:r>
                        <w:rPr>
                          <w:sz w:val="28"/>
                          <w:szCs w:val="28"/>
                          <w:lang w:val="en-US"/>
                        </w:rPr>
                        <w:t>E –Engaged</w:t>
                      </w:r>
                    </w:p>
                    <w:p>
                      <w:pPr>
                        <w:pStyle w:val="FrameContents"/>
                        <w:widowControl w:val="false"/>
                        <w:rPr>
                          <w:sz w:val="28"/>
                          <w:szCs w:val="28"/>
                          <w:lang w:val="en-US"/>
                        </w:rPr>
                      </w:pPr>
                      <w:r>
                        <w:rPr>
                          <w:sz w:val="28"/>
                          <w:szCs w:val="28"/>
                        </w:rPr>
                        <w:t xml:space="preserve">       </w:t>
                      </w:r>
                      <w:r>
                        <w:rPr>
                          <w:sz w:val="28"/>
                          <w:szCs w:val="28"/>
                          <w:lang w:val="en-US"/>
                        </w:rPr>
                        <w:t>V- Vocal Variety</w:t>
                      </w:r>
                    </w:p>
                    <w:p>
                      <w:pPr>
                        <w:pStyle w:val="FrameContents"/>
                        <w:widowControl w:val="false"/>
                        <w:rPr>
                          <w:sz w:val="28"/>
                          <w:szCs w:val="28"/>
                          <w:lang w:val="en-US"/>
                        </w:rPr>
                      </w:pPr>
                      <w:r>
                        <w:rPr>
                          <w:sz w:val="28"/>
                          <w:szCs w:val="28"/>
                        </w:rPr>
                        <w:t xml:space="preserve">       </w:t>
                      </w:r>
                      <w:r>
                        <w:rPr>
                          <w:sz w:val="28"/>
                          <w:szCs w:val="28"/>
                          <w:lang w:val="en-US"/>
                        </w:rPr>
                        <w:t>A – Appeal to the audience</w:t>
                      </w:r>
                    </w:p>
                    <w:p>
                      <w:pPr>
                        <w:pStyle w:val="FrameContents"/>
                        <w:widowControl w:val="false"/>
                        <w:rPr>
                          <w:sz w:val="28"/>
                          <w:szCs w:val="28"/>
                          <w:lang w:val="en-US"/>
                        </w:rPr>
                      </w:pPr>
                      <w:r>
                        <w:rPr>
                          <w:sz w:val="28"/>
                          <w:szCs w:val="28"/>
                        </w:rPr>
                        <w:t xml:space="preserve">       </w:t>
                      </w:r>
                      <w:r>
                        <w:rPr>
                          <w:sz w:val="28"/>
                          <w:szCs w:val="28"/>
                          <w:lang w:val="en-US"/>
                        </w:rPr>
                        <w:t>L – Did you learn anything?</w:t>
                      </w:r>
                    </w:p>
                    <w:p>
                      <w:pPr>
                        <w:pStyle w:val="FrameContents"/>
                        <w:widowControl w:val="false"/>
                        <w:rPr>
                          <w:sz w:val="28"/>
                          <w:szCs w:val="28"/>
                          <w:lang w:val="en-US"/>
                        </w:rPr>
                      </w:pPr>
                      <w:r>
                        <w:rPr>
                          <w:sz w:val="28"/>
                          <w:szCs w:val="28"/>
                        </w:rPr>
                        <w:t xml:space="preserve">       </w:t>
                      </w:r>
                      <w:r>
                        <w:rPr>
                          <w:sz w:val="28"/>
                          <w:szCs w:val="28"/>
                          <w:lang w:val="en-US"/>
                        </w:rPr>
                        <w:t xml:space="preserve">U – Did you understand what the speaker said       </w:t>
                      </w:r>
                    </w:p>
                    <w:p>
                      <w:pPr>
                        <w:pStyle w:val="FrameContents"/>
                        <w:widowControl w:val="false"/>
                        <w:rPr>
                          <w:sz w:val="28"/>
                          <w:szCs w:val="28"/>
                          <w:lang w:val="en-US"/>
                        </w:rPr>
                      </w:pPr>
                      <w:r>
                        <w:rPr>
                          <w:sz w:val="28"/>
                          <w:szCs w:val="28"/>
                        </w:rPr>
                        <w:t xml:space="preserve">       </w:t>
                      </w:r>
                      <w:r>
                        <w:rPr>
                          <w:sz w:val="28"/>
                          <w:szCs w:val="28"/>
                          <w:lang w:val="en-US"/>
                        </w:rPr>
                        <w:t>A – Awareness of the space around him/her</w:t>
                      </w:r>
                    </w:p>
                    <w:p>
                      <w:pPr>
                        <w:pStyle w:val="FrameContents"/>
                        <w:widowControl w:val="false"/>
                        <w:rPr>
                          <w:sz w:val="28"/>
                          <w:szCs w:val="28"/>
                          <w:lang w:val="en-US"/>
                        </w:rPr>
                      </w:pPr>
                      <w:r>
                        <w:rPr>
                          <w:sz w:val="28"/>
                          <w:szCs w:val="28"/>
                        </w:rPr>
                        <w:t xml:space="preserve">       </w:t>
                      </w:r>
                      <w:r>
                        <w:rPr>
                          <w:sz w:val="28"/>
                          <w:szCs w:val="28"/>
                          <w:lang w:val="en-US"/>
                        </w:rPr>
                        <w:t>T – Tone (was the speaker easy to listen to)</w:t>
                      </w:r>
                    </w:p>
                    <w:p>
                      <w:pPr>
                        <w:pStyle w:val="FrameContents"/>
                        <w:spacing w:lineRule="auto" w:line="254" w:before="0" w:after="160"/>
                        <w:rPr>
                          <w:sz w:val="28"/>
                          <w:szCs w:val="28"/>
                          <w:lang w:val="en-US"/>
                        </w:rPr>
                      </w:pPr>
                      <w:r>
                        <w:rPr>
                          <w:sz w:val="28"/>
                          <w:szCs w:val="28"/>
                        </w:rPr>
                        <w:t xml:space="preserve">       </w:t>
                      </w:r>
                      <w:r>
                        <w:rPr>
                          <w:sz w:val="28"/>
                          <w:szCs w:val="28"/>
                          <w:lang w:val="en-US"/>
                        </w:rPr>
                        <w:t>E - Entertaining</w:t>
                      </w:r>
                    </w:p>
                  </w:txbxContent>
                </v:textbox>
                <w10:wrap type="none"/>
              </v:rect>
            </w:pict>
          </mc:Fallback>
        </mc:AlternateConten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When you are asked to give your spoken evaluation always end on a positive note so that the speaker feels encouraged.</w:t>
      </w:r>
    </w:p>
    <w:p>
      <w:pPr>
        <w:pStyle w:val="Normal"/>
        <w:rPr>
          <w:sz w:val="28"/>
          <w:szCs w:val="28"/>
        </w:rPr>
      </w:pPr>
      <w:r>
        <w:rPr>
          <w:sz w:val="28"/>
          <w:szCs w:val="28"/>
        </w:rPr>
        <w:t xml:space="preserve">You are allocated </w:t>
      </w:r>
      <w:bookmarkStart w:id="0" w:name="_GoBack"/>
      <w:r>
        <w:rPr>
          <w:b/>
          <w:sz w:val="28"/>
          <w:szCs w:val="28"/>
        </w:rPr>
        <w:t>3 minutes</w:t>
      </w:r>
      <w:r>
        <w:rPr>
          <w:sz w:val="28"/>
          <w:szCs w:val="28"/>
        </w:rPr>
        <w:t xml:space="preserve"> </w:t>
      </w:r>
      <w:bookmarkEnd w:id="0"/>
      <w:r>
        <w:rPr>
          <w:sz w:val="28"/>
          <w:szCs w:val="28"/>
        </w:rPr>
        <w:t>for your spoken evaluation</w:t>
      </w:r>
    </w:p>
    <w:p>
      <w:pPr>
        <w:pStyle w:val="Normal"/>
        <w:rPr>
          <w:b/>
          <w:sz w:val="28"/>
          <w:szCs w:val="28"/>
        </w:rPr>
      </w:pPr>
      <w:r>
        <w:rPr>
          <w:b/>
          <w:sz w:val="28"/>
          <w:szCs w:val="28"/>
        </w:rPr>
        <w:t>At the end of the meeting</w:t>
      </w:r>
    </w:p>
    <w:p>
      <w:pPr>
        <w:pStyle w:val="Normal"/>
        <w:rPr>
          <w:sz w:val="28"/>
          <w:szCs w:val="28"/>
        </w:rPr>
      </w:pPr>
      <w:r>
        <w:rPr>
          <w:sz w:val="28"/>
          <w:szCs w:val="28"/>
        </w:rPr>
        <w:t xml:space="preserve">Ask the speaker whether they have any immediate questions about your spoken evaluation, </w:t>
      </w:r>
      <w:r>
        <w:rPr>
          <w:sz w:val="28"/>
          <w:szCs w:val="28"/>
        </w:rPr>
        <w:t>and confirm you will be following up with written feedback within the next few days. For the written feedback,</w:t>
      </w:r>
      <w:r>
        <w:rPr>
          <w:sz w:val="28"/>
          <w:szCs w:val="28"/>
        </w:rPr>
        <w:t xml:space="preserve"> you should </w:t>
      </w:r>
      <w:r>
        <w:rPr>
          <w:sz w:val="28"/>
          <w:szCs w:val="28"/>
        </w:rPr>
        <w:t>i</w:t>
      </w:r>
      <w:r>
        <w:rPr>
          <w:sz w:val="28"/>
          <w:szCs w:val="28"/>
        </w:rPr>
        <w:t>deally follow the Evaluation Guide for their specific project, which you can download directly from BaseCamp, but any format which works well for you both is fine.</w:t>
      </w:r>
    </w:p>
    <w:p>
      <w:pPr>
        <w:pStyle w:val="Normal"/>
        <w:rPr>
          <w:sz w:val="28"/>
          <w:szCs w:val="28"/>
        </w:rPr>
      </w:pPr>
      <w:r>
        <w:rPr>
          <w:sz w:val="28"/>
          <w:szCs w:val="28"/>
        </w:rPr>
        <w:t xml:space="preserve">The evaluator’s role helps members to gain greater organizational skills, to listen, to practice critical thinking, feedback and motivation </w:t>
      </w:r>
    </w:p>
    <w:p>
      <w:pPr>
        <w:pStyle w:val="Normal"/>
        <w:rPr>
          <w:sz w:val="28"/>
          <w:szCs w:val="28"/>
        </w:rPr>
      </w:pPr>
      <w:r>
        <w:rPr>
          <w:sz w:val="28"/>
          <w:szCs w:val="28"/>
        </w:rPr>
      </w:r>
    </w:p>
    <w:p>
      <w:pPr>
        <w:pStyle w:val="Normal"/>
        <w:rPr>
          <w:b/>
          <w:sz w:val="28"/>
          <w:szCs w:val="28"/>
        </w:rPr>
      </w:pPr>
      <w:r>
        <w:rPr>
          <w:b/>
          <w:sz w:val="28"/>
          <w:szCs w:val="28"/>
        </w:rPr>
        <w:t xml:space="preserve">Please ensure that you complete the your </w:t>
      </w:r>
      <w:r>
        <w:rPr>
          <w:b/>
          <w:sz w:val="28"/>
          <w:szCs w:val="28"/>
        </w:rPr>
        <w:t>first pathway</w:t>
      </w:r>
      <w:r>
        <w:rPr>
          <w:b/>
          <w:sz w:val="28"/>
          <w:szCs w:val="28"/>
        </w:rPr>
        <w:t>s</w:t>
      </w:r>
      <w:r>
        <w:rPr>
          <w:b/>
          <w:sz w:val="28"/>
          <w:szCs w:val="28"/>
        </w:rPr>
        <w:t xml:space="preserve"> level</w:t>
      </w:r>
      <w:r>
        <w:rPr>
          <w:b/>
          <w:sz w:val="28"/>
          <w:szCs w:val="28"/>
        </w:rPr>
        <w:t xml:space="preserve"> when you undertake this role and </w:t>
      </w:r>
      <w:r>
        <w:rPr>
          <w:b/>
          <w:sz w:val="28"/>
          <w:szCs w:val="28"/>
        </w:rPr>
        <w:t>record</w:t>
      </w:r>
      <w:r>
        <w:rPr>
          <w:b/>
          <w:sz w:val="28"/>
          <w:szCs w:val="28"/>
        </w:rPr>
        <w:t xml:space="preserve"> the </w:t>
      </w:r>
      <w:r>
        <w:rPr>
          <w:b/>
          <w:sz w:val="28"/>
          <w:szCs w:val="28"/>
        </w:rPr>
        <w:t>role against your profile</w:t>
      </w:r>
      <w:r>
        <w:rPr>
          <w:b/>
          <w:sz w:val="28"/>
          <w:szCs w:val="28"/>
        </w:rPr>
        <w:t xml:space="preserve"> </w:t>
      </w:r>
      <w:r>
        <w:rPr>
          <w:b/>
          <w:sz w:val="28"/>
          <w:szCs w:val="28"/>
        </w:rPr>
        <w:t>in</w:t>
      </w:r>
      <w:r>
        <w:rPr>
          <w:b/>
          <w:sz w:val="28"/>
          <w:szCs w:val="28"/>
        </w:rPr>
        <w:t xml:space="preserve"> </w:t>
      </w:r>
      <w:r>
        <w:rPr>
          <w:b/>
          <w:sz w:val="28"/>
          <w:szCs w:val="28"/>
        </w:rPr>
        <w:t>BaseCamp</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spacing w:before="0" w:after="160"/>
        <w:rPr>
          <w:sz w:val="28"/>
          <w:szCs w:val="28"/>
        </w:rPr>
      </w:pPr>
      <w:r>
        <w:rPr>
          <w:sz w:val="28"/>
          <w:szCs w:val="28"/>
        </w:rPr>
        <w:t xml:space="preserve">Version </w:t>
      </w:r>
      <w:r>
        <w:rPr>
          <w:sz w:val="28"/>
          <w:szCs w:val="28"/>
        </w:rPr>
        <w:t>1</w:t>
      </w:r>
      <w:r>
        <w:rPr>
          <w:sz w:val="28"/>
          <w:szCs w:val="28"/>
        </w:rPr>
        <w:t>/</w:t>
      </w:r>
      <w:r>
        <w:rPr>
          <w:sz w:val="28"/>
          <w:szCs w:val="28"/>
        </w:rPr>
        <w:t>2</w:t>
      </w:r>
      <w:r>
        <w:rPr>
          <w:sz w:val="28"/>
          <w:szCs w:val="28"/>
        </w:rPr>
        <w:t>5</w:t>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99</TotalTime>
  <Application>LibreOffice/7.6.2.1$MacOSX_AARCH64 LibreOffice_project/56f7684011345957bbf33a7ee678afaf4d2ba333</Application>
  <AppVersion>15.0000</AppVersion>
  <Pages>2</Pages>
  <Words>520</Words>
  <Characters>2595</Characters>
  <CharactersWithSpaces>3162</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2015-08-08T07:22:00Z</dcterms:created>
  <dc:creator>Kazzy</dc:creator>
  <dc:description/>
  <dc:language>en-GB</dc:language>
  <cp:lastModifiedBy/>
  <dcterms:modified xsi:type="dcterms:W3CDTF">2025-01-03T21:50:01Z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